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8F1A1A"/>
          <w:sz w:val="36"/>
        </w:rPr>
        <w:t>GigaFasTV.Net</w:t>
      </w:r>
    </w:p>
    <w:p>
      <w:pPr>
        <w:jc w:val="center"/>
      </w:pPr>
      <w:r>
        <w:rPr>
          <w:b/>
          <w:color w:val="0A2540"/>
          <w:sz w:val="44"/>
        </w:rPr>
        <w:t>BORRADOR DE CONTRATO DE ADHESIÓN</w:t>
      </w:r>
    </w:p>
    <w:p>
      <w:pPr>
        <w:jc w:val="center"/>
      </w:pPr>
      <w:r>
        <w:rPr>
          <w:i/>
        </w:rPr>
        <w:t>Servicio de Acceso a Internet - sujeto a revisión e inscripción en ARCOTEL</w:t>
      </w:r>
    </w:p>
    <w:p/>
    <w:p>
      <w:r>
        <w:rPr>
          <w:b/>
          <w:color w:val="C00000"/>
        </w:rPr>
        <w:t xml:space="preserve">ADVERTENCIA: </w:t>
      </w:r>
      <w:r>
        <w:t>Este documento no constituye un contrato aprobado o registrado. Debe completarse y remitirse para el trámite correspondiente antes de su utilización.</w:t>
      </w:r>
    </w:p>
    <w:p>
      <w:pPr>
        <w:pStyle w:val="Heading1"/>
      </w:pPr>
      <w:r>
        <w:t>1. Identificación del prestador</w:t>
      </w:r>
    </w:p>
    <w:p>
      <w:r>
        <w:t>Razón social: GigaFastv S.A.S.</w:t>
      </w:r>
    </w:p>
    <w:p>
      <w:r>
        <w:t>RUC: [COMPLETAR]</w:t>
      </w:r>
    </w:p>
    <w:p>
      <w:r>
        <w:t>Domicilio: [COMPLETAR]</w:t>
      </w:r>
    </w:p>
    <w:p>
      <w:r>
        <w:t>Título habilitante / resolución: [COMPLETAR]</w:t>
      </w:r>
    </w:p>
    <w:p>
      <w:r>
        <w:t>Representante legal: [COMPLETAR]</w:t>
      </w:r>
    </w:p>
    <w:p>
      <w:r>
        <w:t>Canales: +593 99 119 1702 / soporte@gigafastv.net</w:t>
      </w:r>
    </w:p>
    <w:p>
      <w:pPr>
        <w:pStyle w:val="Heading1"/>
      </w:pPr>
      <w:r>
        <w:t>2. Identificación del abonado</w:t>
      </w:r>
    </w:p>
    <w:p>
      <w:r>
        <w:t>Nombres o razón social: [COMPLETAR]</w:t>
      </w:r>
    </w:p>
    <w:p>
      <w:r>
        <w:t>Cédula/RUC: [COMPLETAR]</w:t>
      </w:r>
    </w:p>
    <w:p>
      <w:r>
        <w:t>Dirección y coordenadas del servicio: [COMPLETAR]</w:t>
      </w:r>
    </w:p>
    <w:p>
      <w:r>
        <w:t>Correo y teléfono: [COMPLETAR]</w:t>
      </w:r>
    </w:p>
    <w:p>
      <w:r>
        <w:t>¿Adulto mayor o persona con discapacidad?: Sí [ ] No [ ]</w:t>
      </w:r>
    </w:p>
    <w:p>
      <w:pPr>
        <w:pStyle w:val="Heading1"/>
      </w:pPr>
      <w:r>
        <w:t>3. Servicio contratado</w:t>
      </w:r>
    </w:p>
    <w:p>
      <w:r>
        <w:t>Plan: [COMPLETAR]</w:t>
      </w:r>
    </w:p>
    <w:p>
      <w:r>
        <w:t>Tecnología: FTTH GPON/XG-PON [COMPLETAR]</w:t>
      </w:r>
    </w:p>
    <w:p>
      <w:r>
        <w:t>Descarga/subida: [COMPLETAR]</w:t>
      </w:r>
    </w:p>
    <w:p>
      <w:r>
        <w:t>Compartición o naturaleza: [COMPLETAR]</w:t>
      </w:r>
    </w:p>
    <w:p>
      <w:r>
        <w:t>IPv6 pública: [INCLUIDA / CONDICIONADA]</w:t>
      </w:r>
    </w:p>
    <w:p>
      <w:r>
        <w:t>IPv4 pública: [OPCIONAL / NO INCLUIDA]</w:t>
      </w:r>
    </w:p>
    <w:p>
      <w:r>
        <w:t>Dirección de instalación: [COMPLETAR]</w:t>
      </w:r>
    </w:p>
    <w:p>
      <w:pPr>
        <w:pStyle w:val="Heading1"/>
      </w:pPr>
      <w:r>
        <w:t>4. Tarifas y facturación</w:t>
      </w:r>
    </w:p>
    <w:p>
      <w:r>
        <w:t>Tarifa mensual final: USD [COMPLETAR]</w:t>
      </w:r>
    </w:p>
    <w:p>
      <w:r>
        <w:t>Impuestos: [INCLUIDOS / DETALLAR]</w:t>
      </w:r>
    </w:p>
    <w:p>
      <w:r>
        <w:t>Instalación: USD [COMPLETAR]</w:t>
      </w:r>
    </w:p>
    <w:p>
      <w:r>
        <w:t>Equipo en comodato/venta: [COMPLETAR]</w:t>
      </w:r>
    </w:p>
    <w:p>
      <w:r>
        <w:t>Ciclo de facturación y fecha de pago: [COMPLETAR]</w:t>
      </w:r>
    </w:p>
    <w:p>
      <w:r>
        <w:t>Medios de pago: [COMPLETAR]</w:t>
      </w:r>
    </w:p>
    <w:p>
      <w:pPr>
        <w:pStyle w:val="Heading1"/>
      </w:pPr>
      <w:r>
        <w:t>5. Instalación, equipos y soporte</w:t>
      </w:r>
    </w:p>
    <w:p>
      <w:r>
        <w:t>El prestador realizará la instalación sujeta a factibilidad. El abonado cuidará los equipos entregados y permitirá el acceso técnico coordinado. Se detallarán marca, modelo, serie, MAC, estado y condiciones de devolución.</w:t>
      </w:r>
    </w:p>
    <w:p>
      <w:pPr>
        <w:pStyle w:val="Heading1"/>
      </w:pPr>
      <w:r>
        <w:t>6. Calidad e interrupciones</w:t>
      </w:r>
    </w:p>
    <w:p>
      <w:r>
        <w:t>El servicio se prestará conforme la normativa, el título habilitante y las condiciones del plan. Se informarán interrupciones programadas y se atenderán fallas por los canales publicados. Las compensaciones o reliquidaciones se aplicarán cuando correspondan.</w:t>
      </w:r>
    </w:p>
    <w:p>
      <w:pPr>
        <w:pStyle w:val="Heading1"/>
      </w:pPr>
      <w:r>
        <w:t>7. Uso permitido y seguridad</w:t>
      </w:r>
    </w:p>
    <w:p>
      <w:r>
        <w:t>El abonado no utilizará el servicio para actividades ilícitas, fraude, interferencia o afectación a terceros. El prestador podrá aplicar medidas técnicas proporcionales de seguridad, respetando la neutralidad y la normativa.</w:t>
      </w:r>
    </w:p>
    <w:p>
      <w:pPr>
        <w:pStyle w:val="Heading1"/>
      </w:pPr>
      <w:r>
        <w:t>8. Protección de datos y comunicaciones</w:t>
      </w:r>
    </w:p>
    <w:p>
      <w:r>
        <w:t>Los datos serán tratados para contratación, facturación, soporte, seguridad y cumplimiento legal. Se garantizará el secreto e inviolabilidad de las comunicaciones conforme el ordenamiento jurídico.</w:t>
      </w:r>
    </w:p>
    <w:p>
      <w:pPr>
        <w:pStyle w:val="Heading1"/>
      </w:pPr>
      <w:r>
        <w:t>9. Reclamos</w:t>
      </w:r>
    </w:p>
    <w:p>
      <w:r>
        <w:t>Canales: WhatsApp +593 99 119 1702; correo soporte@gigafastv.net; portal https://app.syscontisp.net/?portal=cliente. El usuario conservará el número de caso y podrá acudir a ARCOTEL cuando corresponda.</w:t>
      </w:r>
    </w:p>
    <w:p>
      <w:pPr>
        <w:pStyle w:val="Heading1"/>
      </w:pPr>
      <w:r>
        <w:t>10. Vigencia, modificación y terminación</w:t>
      </w:r>
    </w:p>
    <w:p>
      <w:r>
        <w:t>Vigencia: [COMPLETAR]. Permanencia mínima: [COMPLETAR / NO APLICA]. Procedimiento de terminación: [COMPLETAR conforme norma]. Las modificaciones serán informadas y aplicadas conforme el contrato registrado y la ley.</w:t>
      </w:r>
    </w:p>
    <w:p>
      <w:pPr>
        <w:pStyle w:val="Heading1"/>
      </w:pPr>
      <w:r>
        <w:t>11. Beneficios prioritarios</w:t>
      </w:r>
    </w:p>
    <w:p>
      <w:r>
        <w:t>Las personas adultas mayores o con discapacidad podrán solicitar beneficios conforme los requisitos y límites del ordenamiento vigente.</w:t>
      </w:r>
    </w:p>
    <w:p>
      <w:pPr>
        <w:pStyle w:val="Heading1"/>
      </w:pPr>
      <w:r>
        <w:t>12. Aceptación</w:t>
      </w:r>
    </w:p>
    <w:p>
      <w:r>
        <w:t>El abonado declara haber recibido información completa del plan, tarifa, calidad, equipos, cobertura, reclamos, privacidad y terminación.</w:t>
      </w:r>
    </w:p>
    <w:p/>
    <w:p>
      <w:r>
        <w:t>Firma prestador: ____________________</w:t>
      </w:r>
    </w:p>
    <w:p>
      <w:r>
        <w:t>Firma abonado: ____________________</w:t>
      </w:r>
    </w:p>
    <w:p>
      <w:r>
        <w:t>Fecha: ____________________</w:t>
      </w:r>
    </w:p>
    <w:p>
      <w:pPr>
        <w:pStyle w:val="Heading1"/>
      </w:pPr>
      <w:r>
        <w:t>Anexos sugeridos</w:t>
      </w:r>
    </w:p>
    <w:p>
      <w:pPr>
        <w:pStyle w:val="ListBullet"/>
      </w:pPr>
      <w:r>
        <w:t>Ficha del plan tarifario</w:t>
      </w:r>
    </w:p>
    <w:p>
      <w:pPr>
        <w:pStyle w:val="ListBullet"/>
      </w:pPr>
      <w:r>
        <w:t>Acta de instalación y entrega de equipos</w:t>
      </w:r>
    </w:p>
    <w:p>
      <w:pPr>
        <w:pStyle w:val="ListBullet"/>
      </w:pPr>
      <w:r>
        <w:t>Política de privacidad</w:t>
      </w:r>
    </w:p>
    <w:p>
      <w:pPr>
        <w:pStyle w:val="ListBullet"/>
      </w:pPr>
      <w:r>
        <w:t>Procedimiento de reclamos</w:t>
      </w:r>
    </w:p>
    <w:p>
      <w:pPr>
        <w:pStyle w:val="ListBullet"/>
      </w:pPr>
      <w:r>
        <w:t>Condiciones de promoción o permanencia</w:t>
      </w:r>
    </w:p>
    <w:p>
      <w:pPr>
        <w:pStyle w:val="ListBullet"/>
      </w:pPr>
      <w:r>
        <w:t>Tabla de tarifas y cargos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A25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0A254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